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37.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124.png" ContentType="image/png"/>
  <Override PartName="/word/media/rId34.png" ContentType="image/png"/>
  <Override PartName="/word/media/rId41.png" ContentType="image/png"/>
  <Override PartName="/word/media/rId48.png" ContentType="image/png"/>
  <Override PartName="/word/media/rId55.png" ContentType="image/png"/>
  <Override PartName="/word/media/rId62.png" ContentType="image/png"/>
  <Override PartName="/word/media/rId69.png" ContentType="image/png"/>
  <Override PartName="/word/media/rId7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das-herz-von-jerusalem"/>
    <w:p>
      <w:pPr>
        <w:pStyle w:val="Heading1"/>
      </w:pPr>
      <w:r>
        <w:t xml:space="preserve">Das Herz von Jerusalem</w:t>
      </w:r>
    </w:p>
    <w:bookmarkStart w:id="22"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BodyText"/>
      </w:pPr>
      <w:r>
        <w:t xml:space="preserve">Wie eine Glocke klingt</w:t>
      </w:r>
      <w:r>
        <w:br/>
      </w:r>
      <w:r>
        <w:t xml:space="preserve">weist du erst</w:t>
      </w:r>
      <w:r>
        <w:br/>
      </w:r>
      <w:r>
        <w:t xml:space="preserve">wenn du sie schlägst</w:t>
      </w:r>
    </w:p>
    <w:bookmarkEnd w:id="22"/>
    <w:bookmarkEnd w:id="23"/>
    <w:bookmarkStart w:id="24" w:name="über-dieses-buch"/>
    <w:p>
      <w:pPr>
        <w:pStyle w:val="Heading1"/>
      </w:pPr>
      <w:r>
        <w:t xml:space="preserve">Über dieses Buch</w:t>
      </w:r>
    </w:p>
    <w:p>
      <w:pPr>
        <w:pStyle w:val="FirstParagraph"/>
      </w:pPr>
      <w:r>
        <w:t xml:space="preserve">Dieses Buch ist nicht kostenlos.</w:t>
      </w:r>
      <w:r>
        <w:t xml:space="preserve"> </w:t>
      </w:r>
      <w:r>
        <w:t xml:space="preserve">Wenn das vernichten, verbrennen, also das wahrhaftige opfern von etwas Geld für dich nicht befreiend wirkt, dann ist dieses Buch für dich vollkommen nutzlos.</w:t>
      </w:r>
    </w:p>
    <w:p>
      <w:pPr>
        <w:pStyle w:val="BodyText"/>
      </w:pPr>
      <w:r>
        <w:t xml:space="preserve">Im ersten Teil dieses Buches wird zunächst der wahre himmlische Geist von Jesus Christus wieder hergestellt.</w:t>
      </w:r>
    </w:p>
    <w:p>
      <w:pPr>
        <w:pStyle w:val="BodyText"/>
      </w:pPr>
      <w:r>
        <w:t xml:space="preserve">Im zweiten Teil dieses Buches wird die wahre himmlische Ordnung von Moses Wieder hergestellt.</w:t>
      </w:r>
    </w:p>
    <w:p>
      <w:pPr>
        <w:pStyle w:val="BodyText"/>
      </w:pPr>
      <w:r>
        <w:t xml:space="preserve">Der dritte Teil beschreibt Zeitpunkt, Ort und Inhalte von einem besonderen Ereignis, in dem der wahre Geist von Noah und Erzengel Michael wieder hergestellt werden. Noah lädt alle ein, denen dieses Buch etwas nützt und der Rest geht durch seinen Waschtisch. Michael stellt den wahren himmlischen Tempel und das wahre Jerusalem wieder her.</w:t>
      </w:r>
    </w:p>
    <w:p>
      <w:pPr>
        <w:pStyle w:val="BodyText"/>
      </w:pPr>
      <w:r>
        <w:t xml:space="preserve">Damit fahre ich mit diesem Buch genau dort fort, mache genau dort weiter, wo Jesus Christus unterbrochen wurde.</w:t>
      </w:r>
    </w:p>
    <w:p>
      <w:pPr>
        <w:pStyle w:val="BodyText"/>
      </w:pPr>
      <w:r>
        <w:t xml:space="preserve">Die Fortsetzung besteht darin, das alles wieder zurück gesetzt auf den Ursprung mit Ausnahme von allen und allem das den Himmlischen Geist abgelehnt hat.</w:t>
      </w:r>
    </w:p>
    <w:p>
      <w:pPr>
        <w:pStyle w:val="BodyText"/>
      </w:pPr>
      <w:r>
        <w:t xml:space="preserve">Dies wird so lange halten wie:</w:t>
      </w:r>
      <w:r>
        <w:t xml:space="preserve"> </w:t>
      </w:r>
      <w:r>
        <w:t xml:space="preserve">| alles -1- ist im Geiste des Himmels,</w:t>
      </w:r>
      <w:r>
        <w:t xml:space="preserve"> </w:t>
      </w:r>
      <w:r>
        <w:t xml:space="preserve">| der himmlische Geist -0- Makel hat,</w:t>
      </w:r>
      <w:r>
        <w:t xml:space="preserve"> </w:t>
      </w:r>
      <w:r>
        <w:t xml:space="preserve">| die himmlische Ordnung -0- Makel hat.</w:t>
      </w:r>
      <w:r>
        <w:t xml:space="preserve"> </w:t>
      </w:r>
      <w:r>
        <w:t xml:space="preserve">| der himmlische Tempel -0- Makel hat.</w:t>
      </w:r>
    </w:p>
    <w:p>
      <w:pPr>
        <w:pStyle w:val="BodyText"/>
      </w:pPr>
      <w:r>
        <w:t xml:space="preserve">Die Dauer ist also nicht durch einen durch -1-0-0-0- Jahre zählbaren Zeitraum begrenzt, wie unsere geistlosen Dämone von ihren stolzen Kanzeln predigen. Sondern er beschreibt einen geistigen, einen himmlischen Zustand.</w:t>
      </w:r>
      <w:r>
        <w:t xml:space="preserve"> </w:t>
      </w:r>
      <w:r>
        <w:t xml:space="preserve">Ein Zustand, der schon dann längst nicht mehr himmlisch ist, wenn ihre Bewohner anfangen, stolz die Jahre des Bestandes ihres vermeintlichen Himmelreichs zu Zählen. Eines Himmelreichs, das gar keine zählbare Dauer hat.</w:t>
      </w:r>
    </w:p>
    <w:bookmarkEnd w:id="24"/>
    <w:bookmarkStart w:id="25" w:name="wer-füllt-die-worte-mit-leben"/>
    <w:p>
      <w:pPr>
        <w:pStyle w:val="Heading1"/>
      </w:pPr>
      <w:r>
        <w:t xml:space="preserve">Wer füllt die Worte mit Leben?</w:t>
      </w:r>
    </w:p>
    <w:p>
      <w:pPr>
        <w:pStyle w:val="FirstParagraph"/>
      </w:pPr>
      <w:r>
        <w:t xml:space="preserve">Worte sind das Ende und der Tod.</w:t>
      </w:r>
    </w:p>
    <w:p>
      <w:pPr>
        <w:pStyle w:val="BodyText"/>
      </w:pPr>
      <w:r>
        <w:t xml:space="preserve">Wenn die Engel des Himmels sich der physischen Worte bedienen müssen um euch zu erreichen, dann ist das Ende gekommen.</w:t>
      </w:r>
      <w:r>
        <w:t xml:space="preserve"> </w:t>
      </w:r>
      <w:r>
        <w:t xml:space="preserve">Für mich ist dies ein trauriger Moment, denn mit diesen Worten graviere ich eure Namen in eure Grabsteine.</w:t>
      </w:r>
    </w:p>
    <w:p>
      <w:pPr>
        <w:pStyle w:val="BodyText"/>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29"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29"/>
    <w:bookmarkStart w:id="30"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0"/>
    <w:bookmarkStart w:id="31"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1"/>
    <w:bookmarkStart w:id="32"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2"/>
    <w:bookmarkStart w:id="33"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3"/>
    <w:bookmarkStart w:id="40"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5" name="Picture"/>
            <a:graphic>
              <a:graphicData uri="http://schemas.openxmlformats.org/drawingml/2006/picture">
                <pic:pic>
                  <pic:nvPicPr>
                    <pic:cNvPr descr="de/images/staff-1.png" id="36" name="Picture"/>
                    <pic:cNvPicPr>
                      <a:picLocks noChangeArrowheads="1" noChangeAspect="1"/>
                    </pic:cNvPicPr>
                  </pic:nvPicPr>
                  <pic:blipFill>
                    <a:blip r:embed="rId34"/>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8" name="Picture"/>
            <a:graphic>
              <a:graphicData uri="http://schemas.openxmlformats.org/drawingml/2006/picture">
                <pic:pic>
                  <pic:nvPicPr>
                    <pic:cNvPr descr="de/images/flute-1.png" id="39" name="Picture"/>
                    <pic:cNvPicPr>
                      <a:picLocks noChangeArrowheads="1" noChangeAspect="1"/>
                    </pic:cNvPicPr>
                  </pic:nvPicPr>
                  <pic:blipFill>
                    <a:blip r:embed="rId3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0"/>
    <w:bookmarkStart w:id="47" w:name="zweite-schale-demut"/>
    <w:p>
      <w:pPr>
        <w:pStyle w:val="Heading1"/>
      </w:pPr>
      <w:r>
        <w:t xml:space="preserve">Zweite Schale: Demut</w:t>
      </w:r>
    </w:p>
    <w:p>
      <w:pPr>
        <w:pStyle w:val="CaptionedFigure"/>
      </w:pPr>
      <w:r>
        <w:drawing>
          <wp:inline>
            <wp:extent cx="1513806" cy="614696"/>
            <wp:effectExtent b="0" l="0" r="0" t="0"/>
            <wp:docPr descr="images/staff-2.png" title="" id="42" name="Picture"/>
            <a:graphic>
              <a:graphicData uri="http://schemas.openxmlformats.org/drawingml/2006/picture">
                <pic:pic>
                  <pic:nvPicPr>
                    <pic:cNvPr descr="de/images/staff-2.png" id="43" name="Picture"/>
                    <pic:cNvPicPr>
                      <a:picLocks noChangeArrowheads="1" noChangeAspect="1"/>
                    </pic:cNvPicPr>
                  </pic:nvPicPr>
                  <pic:blipFill>
                    <a:blip r:embed="rId41"/>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5" name="Picture"/>
            <a:graphic>
              <a:graphicData uri="http://schemas.openxmlformats.org/drawingml/2006/picture">
                <pic:pic>
                  <pic:nvPicPr>
                    <pic:cNvPr descr="de/images/flute-2.png" id="46" name="Picture"/>
                    <pic:cNvPicPr>
                      <a:picLocks noChangeArrowheads="1" noChangeAspect="1"/>
                    </pic:cNvPicPr>
                  </pic:nvPicPr>
                  <pic:blipFill>
                    <a:blip r:embed="rId4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7"/>
    <w:bookmarkStart w:id="54" w:name="dritte-schale-vergebung"/>
    <w:p>
      <w:pPr>
        <w:pStyle w:val="Heading1"/>
      </w:pPr>
      <w:r>
        <w:t xml:space="preserve">Dritte Schale: Vergebung</w:t>
      </w:r>
    </w:p>
    <w:p>
      <w:pPr>
        <w:pStyle w:val="CaptionedFigure"/>
      </w:pPr>
      <w:r>
        <w:drawing>
          <wp:inline>
            <wp:extent cx="1470991" cy="614696"/>
            <wp:effectExtent b="0" l="0" r="0" t="0"/>
            <wp:docPr descr="images/staff-3.png" title="" id="49" name="Picture"/>
            <a:graphic>
              <a:graphicData uri="http://schemas.openxmlformats.org/drawingml/2006/picture">
                <pic:pic>
                  <pic:nvPicPr>
                    <pic:cNvPr descr="de/images/staff-3.png" id="50" name="Picture"/>
                    <pic:cNvPicPr>
                      <a:picLocks noChangeArrowheads="1" noChangeAspect="1"/>
                    </pic:cNvPicPr>
                  </pic:nvPicPr>
                  <pic:blipFill>
                    <a:blip r:embed="rId48"/>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2" name="Picture"/>
            <a:graphic>
              <a:graphicData uri="http://schemas.openxmlformats.org/drawingml/2006/picture">
                <pic:pic>
                  <pic:nvPicPr>
                    <pic:cNvPr descr="de/images/flute-3.png" id="53" name="Picture"/>
                    <pic:cNvPicPr>
                      <a:picLocks noChangeArrowheads="1" noChangeAspect="1"/>
                    </pic:cNvPicPr>
                  </pic:nvPicPr>
                  <pic:blipFill>
                    <a:blip r:embed="rId5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4"/>
    <w:bookmarkStart w:id="61"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6" name="Picture"/>
            <a:graphic>
              <a:graphicData uri="http://schemas.openxmlformats.org/drawingml/2006/picture">
                <pic:pic>
                  <pic:nvPicPr>
                    <pic:cNvPr descr="de/images/staff-4.png" id="57" name="Picture"/>
                    <pic:cNvPicPr>
                      <a:picLocks noChangeArrowheads="1" noChangeAspect="1"/>
                    </pic:cNvPicPr>
                  </pic:nvPicPr>
                  <pic:blipFill>
                    <a:blip r:embed="rId55"/>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59" name="Picture"/>
            <a:graphic>
              <a:graphicData uri="http://schemas.openxmlformats.org/drawingml/2006/picture">
                <pic:pic>
                  <pic:nvPicPr>
                    <pic:cNvPr descr="de/images/flute-4.png" id="60" name="Picture"/>
                    <pic:cNvPicPr>
                      <a:picLocks noChangeArrowheads="1" noChangeAspect="1"/>
                    </pic:cNvPicPr>
                  </pic:nvPicPr>
                  <pic:blipFill>
                    <a:blip r:embed="rId5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1"/>
    <w:bookmarkStart w:id="68"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3" name="Picture"/>
            <a:graphic>
              <a:graphicData uri="http://schemas.openxmlformats.org/drawingml/2006/picture">
                <pic:pic>
                  <pic:nvPicPr>
                    <pic:cNvPr descr="de/images/staff-5.png" id="64" name="Picture"/>
                    <pic:cNvPicPr>
                      <a:picLocks noChangeArrowheads="1" noChangeAspect="1"/>
                    </pic:cNvPicPr>
                  </pic:nvPicPr>
                  <pic:blipFill>
                    <a:blip r:embed="rId62"/>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6" name="Picture"/>
            <a:graphic>
              <a:graphicData uri="http://schemas.openxmlformats.org/drawingml/2006/picture">
                <pic:pic>
                  <pic:nvPicPr>
                    <pic:cNvPr descr="de/images/flute-5.png" id="67" name="Picture"/>
                    <pic:cNvPicPr>
                      <a:picLocks noChangeArrowheads="1" noChangeAspect="1"/>
                    </pic:cNvPicPr>
                  </pic:nvPicPr>
                  <pic:blipFill>
                    <a:blip r:embed="rId6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8"/>
    <w:bookmarkStart w:id="75"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0" name="Picture"/>
            <a:graphic>
              <a:graphicData uri="http://schemas.openxmlformats.org/drawingml/2006/picture">
                <pic:pic>
                  <pic:nvPicPr>
                    <pic:cNvPr descr="de/images/staff-6.png" id="71" name="Picture"/>
                    <pic:cNvPicPr>
                      <a:picLocks noChangeArrowheads="1" noChangeAspect="1"/>
                    </pic:cNvPicPr>
                  </pic:nvPicPr>
                  <pic:blipFill>
                    <a:blip r:embed="rId69"/>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3" name="Picture"/>
            <a:graphic>
              <a:graphicData uri="http://schemas.openxmlformats.org/drawingml/2006/picture">
                <pic:pic>
                  <pic:nvPicPr>
                    <pic:cNvPr descr="de/images/flute-6.png" id="74" name="Picture"/>
                    <pic:cNvPicPr>
                      <a:picLocks noChangeArrowheads="1" noChangeAspect="1"/>
                    </pic:cNvPicPr>
                  </pic:nvPicPr>
                  <pic:blipFill>
                    <a:blip r:embed="rId7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5"/>
    <w:bookmarkStart w:id="82"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77" name="Picture"/>
            <a:graphic>
              <a:graphicData uri="http://schemas.openxmlformats.org/drawingml/2006/picture">
                <pic:pic>
                  <pic:nvPicPr>
                    <pic:cNvPr descr="de/images/staff-7.png" id="78" name="Picture"/>
                    <pic:cNvPicPr>
                      <a:picLocks noChangeArrowheads="1" noChangeAspect="1"/>
                    </pic:cNvPicPr>
                  </pic:nvPicPr>
                  <pic:blipFill>
                    <a:blip r:embed="rId76"/>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0" name="Picture"/>
            <a:graphic>
              <a:graphicData uri="http://schemas.openxmlformats.org/drawingml/2006/picture">
                <pic:pic>
                  <pic:nvPicPr>
                    <pic:cNvPr descr="de/images/flute-7.png" id="81" name="Picture"/>
                    <pic:cNvPicPr>
                      <a:picLocks noChangeArrowheads="1" noChangeAspect="1"/>
                    </pic:cNvPicPr>
                  </pic:nvPicPr>
                  <pic:blipFill>
                    <a:blip r:embed="rId7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2"/>
    <w:bookmarkStart w:id="86"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4" name="Picture"/>
            <a:graphic>
              <a:graphicData uri="http://schemas.openxmlformats.org/drawingml/2006/picture">
                <pic:pic>
                  <pic:nvPicPr>
                    <pic:cNvPr descr="de/images/staff-and-flute.png" id="85" name="Picture"/>
                    <pic:cNvPicPr>
                      <a:picLocks noChangeArrowheads="1" noChangeAspect="1"/>
                    </pic:cNvPicPr>
                  </pic:nvPicPr>
                  <pic:blipFill>
                    <a:blip r:embed="rId83"/>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86"/>
    <w:bookmarkStart w:id="88" w:name="tag-2---vor-den-toren-des-himmels"/>
    <w:p>
      <w:pPr>
        <w:pStyle w:val="Heading1"/>
      </w:pPr>
      <w:r>
        <w:t xml:space="preserve">Tag 2 - Vor den Toren des Himmels</w:t>
      </w:r>
    </w:p>
    <w:bookmarkStart w:id="87"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7"/>
    <w:bookmarkEnd w:id="88"/>
    <w:bookmarkStart w:id="89"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89"/>
    <w:bookmarkStart w:id="91"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0"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0"/>
    <w:bookmarkEnd w:id="91"/>
    <w:bookmarkStart w:id="92"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2"/>
    <w:bookmarkStart w:id="93" w:name="erstes-gebot"/>
    <w:p>
      <w:pPr>
        <w:pStyle w:val="Heading1"/>
      </w:pPr>
      <w:r>
        <w:t xml:space="preserve">Erstes Gebot</w:t>
      </w:r>
    </w:p>
    <w:bookmarkEnd w:id="93"/>
    <w:bookmarkStart w:id="94"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zweites-gebot"/>
    <w:p>
      <w:pPr>
        <w:pStyle w:val="Heading1"/>
      </w:pPr>
      <w:r>
        <w:t xml:space="preserve">Zweites Gebot</w:t>
      </w:r>
    </w:p>
    <w:bookmarkEnd w:id="95"/>
    <w:bookmarkStart w:id="96"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6"/>
    <w:bookmarkStart w:id="97" w:name="drittes-gebot"/>
    <w:p>
      <w:pPr>
        <w:pStyle w:val="Heading1"/>
      </w:pPr>
      <w:r>
        <w:t xml:space="preserve">Drittes Gebot</w:t>
      </w:r>
    </w:p>
    <w:bookmarkEnd w:id="97"/>
    <w:bookmarkStart w:id="98"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8"/>
    <w:bookmarkStart w:id="99" w:name="viertes-gebot"/>
    <w:p>
      <w:pPr>
        <w:pStyle w:val="Heading1"/>
      </w:pPr>
      <w:r>
        <w:t xml:space="preserve">Viertes Gebot</w:t>
      </w:r>
    </w:p>
    <w:bookmarkEnd w:id="99"/>
    <w:bookmarkStart w:id="100"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fünftes-gebot"/>
    <w:p>
      <w:pPr>
        <w:pStyle w:val="Heading1"/>
      </w:pPr>
      <w:r>
        <w:t xml:space="preserve">Fünftes Gebot</w:t>
      </w:r>
    </w:p>
    <w:bookmarkEnd w:id="101"/>
    <w:bookmarkStart w:id="102"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2"/>
    <w:bookmarkStart w:id="103" w:name="sechstes-gebot"/>
    <w:p>
      <w:pPr>
        <w:pStyle w:val="Heading1"/>
      </w:pPr>
      <w:r>
        <w:t xml:space="preserve">Sechstes Gebot</w:t>
      </w:r>
    </w:p>
    <w:bookmarkEnd w:id="103"/>
    <w:bookmarkStart w:id="104"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4"/>
    <w:bookmarkStart w:id="105" w:name="siebtes-gebot"/>
    <w:p>
      <w:pPr>
        <w:pStyle w:val="Heading1"/>
      </w:pPr>
      <w:r>
        <w:t xml:space="preserve">Siebtes Gebot</w:t>
      </w:r>
    </w:p>
    <w:bookmarkEnd w:id="105"/>
    <w:bookmarkStart w:id="106"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6"/>
    <w:bookmarkStart w:id="107" w:name="achtes-gebot"/>
    <w:p>
      <w:pPr>
        <w:pStyle w:val="Heading1"/>
      </w:pPr>
      <w:r>
        <w:t xml:space="preserve">Achtes Gebot</w:t>
      </w:r>
    </w:p>
    <w:bookmarkEnd w:id="107"/>
    <w:bookmarkStart w:id="108"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08"/>
    <w:bookmarkStart w:id="109" w:name="neuntes-gebot"/>
    <w:p>
      <w:pPr>
        <w:pStyle w:val="Heading1"/>
      </w:pPr>
      <w:r>
        <w:t xml:space="preserve">Neuntes Gebot</w:t>
      </w:r>
    </w:p>
    <w:bookmarkEnd w:id="109"/>
    <w:bookmarkStart w:id="110"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0"/>
    <w:bookmarkStart w:id="111" w:name="zehntes-gebot"/>
    <w:p>
      <w:pPr>
        <w:pStyle w:val="Heading1"/>
      </w:pPr>
      <w:r>
        <w:t xml:space="preserve">Zehntes Gebot</w:t>
      </w:r>
    </w:p>
    <w:bookmarkEnd w:id="111"/>
    <w:bookmarkStart w:id="112"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12"/>
    <w:bookmarkStart w:id="113"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13"/>
    <w:bookmarkStart w:id="117"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17"/>
    <w:bookmarkStart w:id="118"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18"/>
    <w:bookmarkStart w:id="120"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19"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19"/>
    <w:bookmarkEnd w:id="120"/>
    <w:bookmarkStart w:id="121"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1"/>
    <w:bookmarkStart w:id="122"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22"/>
    <w:bookmarkStart w:id="123"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23"/>
    <w:bookmarkStart w:id="127"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25" name="Picture"/>
            <a:graphic>
              <a:graphicData uri="http://schemas.openxmlformats.org/drawingml/2006/picture">
                <pic:pic>
                  <pic:nvPicPr>
                    <pic:cNvPr descr="de/images/me.png" id="126" name="Picture"/>
                    <pic:cNvPicPr>
                      <a:picLocks noChangeArrowheads="1" noChangeAspect="1"/>
                    </pic:cNvPicPr>
                  </pic:nvPicPr>
                  <pic:blipFill>
                    <a:blip r:embed="rId124"/>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27"/>
    <w:bookmarkStart w:id="128"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28"/>
    <w:bookmarkStart w:id="129" w:name="wann"/>
    <w:p>
      <w:pPr>
        <w:pStyle w:val="Heading1"/>
      </w:pPr>
      <w:r>
        <w:t xml:space="preserve">Wann?</w:t>
      </w:r>
    </w:p>
    <w:p>
      <w:pPr>
        <w:pStyle w:val="FirstParagraph"/>
      </w:pPr>
      <w:r>
        <w:t xml:space="preserve">Ich kann nicht ewig warten. Meine und eure noch verfügbare Zeit ist sehr kurz bemessen.</w:t>
      </w:r>
    </w:p>
    <w:bookmarkEnd w:id="129"/>
    <w:bookmarkStart w:id="133"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0" name="Picture"/>
            <a:graphic>
              <a:graphicData uri="http://schemas.openxmlformats.org/drawingml/2006/picture">
                <pic:pic>
                  <pic:nvPicPr>
                    <pic:cNvPr descr="de/images/chef-angel.png" id="131"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32"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32"/>
    <w:bookmarkEnd w:id="133"/>
    <w:bookmarkStart w:id="134" w:name="section"/>
    <w:p>
      <w:pPr>
        <w:pStyle w:val="Heading1"/>
      </w:pPr>
    </w:p>
    <w:bookmarkEnd w:id="134"/>
    <w:bookmarkStart w:id="135" w:name="programm-des-dritten-tages"/>
    <w:p>
      <w:pPr>
        <w:pStyle w:val="Heading1"/>
      </w:pPr>
      <w:r>
        <w:t xml:space="preserve">Programm des dritten Tages</w:t>
      </w:r>
    </w:p>
    <w:bookmarkEnd w:id="135"/>
    <w:bookmarkStart w:id="136" w:name="kapitel-1"/>
    <w:p>
      <w:pPr>
        <w:pStyle w:val="Heading1"/>
      </w:pPr>
      <w:r>
        <w:t xml:space="preserve">Kapitel 1</w:t>
      </w:r>
    </w:p>
    <w:bookmarkEnd w:id="136"/>
    <w:bookmarkStart w:id="137"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37"/>
    <w:bookmarkStart w:id="138" w:name="kapitel-2"/>
    <w:p>
      <w:pPr>
        <w:pStyle w:val="Heading1"/>
      </w:pPr>
      <w:r>
        <w:t xml:space="preserve">Kapitel 2</w:t>
      </w:r>
    </w:p>
    <w:bookmarkEnd w:id="138"/>
    <w:bookmarkStart w:id="139"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39"/>
    <w:bookmarkStart w:id="141" w:name="kapitel-3"/>
    <w:p>
      <w:pPr>
        <w:pStyle w:val="Heading1"/>
      </w:pPr>
      <w:r>
        <w:t xml:space="preserve">Kapitel 3</w:t>
      </w:r>
    </w:p>
    <w:bookmarkStart w:id="140"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0"/>
    <w:bookmarkEnd w:id="141"/>
    <w:bookmarkStart w:id="142" w:name="section-1"/>
    <w:p>
      <w:pPr>
        <w:pStyle w:val="Heading1"/>
      </w:pPr>
    </w:p>
    <w:bookmarkEnd w:id="142"/>
    <w:bookmarkStart w:id="143" w:name="section-2"/>
    <w:p>
      <w:pPr>
        <w:pStyle w:val="Heading1"/>
      </w:pPr>
    </w:p>
    <w:bookmarkEnd w:id="143"/>
    <w:bookmarkStart w:id="144" w:name="section-3"/>
    <w:p>
      <w:pPr>
        <w:pStyle w:val="Heading1"/>
      </w:pPr>
    </w:p>
    <w:bookmarkEnd w:id="144"/>
    <w:bookmarkStart w:id="145"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2025-09-17T18:06:37Z</dcterms:created>
  <dcterms:modified xsi:type="dcterms:W3CDTF">2025-09-17T18:06:37Z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